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221"/>
        <w:tblW w:w="9498" w:type="dxa"/>
        <w:tblLook w:val="04A0" w:firstRow="1" w:lastRow="0" w:firstColumn="1" w:lastColumn="0" w:noHBand="0" w:noVBand="1"/>
      </w:tblPr>
      <w:tblGrid>
        <w:gridCol w:w="2535"/>
        <w:gridCol w:w="3645"/>
        <w:gridCol w:w="1690"/>
        <w:gridCol w:w="1628"/>
      </w:tblGrid>
      <w:tr w:rsidR="00D6496F" w:rsidRPr="00B70753" w14:paraId="69904C5B" w14:textId="77777777" w:rsidTr="004109FA">
        <w:tc>
          <w:tcPr>
            <w:tcW w:w="2535" w:type="dxa"/>
            <w:vAlign w:val="center"/>
          </w:tcPr>
          <w:p w14:paraId="71AB96BC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Opracował:</w:t>
            </w:r>
          </w:p>
        </w:tc>
        <w:tc>
          <w:tcPr>
            <w:tcW w:w="3645" w:type="dxa"/>
          </w:tcPr>
          <w:p w14:paraId="5EC29F1C" w14:textId="77777777" w:rsidR="004109FA" w:rsidRPr="00B70753" w:rsidRDefault="004109FA" w:rsidP="004109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5ED5E7" w14:textId="77777777" w:rsidR="00956CC4" w:rsidRPr="00B70753" w:rsidRDefault="00956CC4" w:rsidP="00956CC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Prezes</w:t>
            </w:r>
          </w:p>
          <w:p w14:paraId="3040EBDD" w14:textId="77777777" w:rsidR="00D646F7" w:rsidRPr="00B70753" w:rsidRDefault="00956CC4" w:rsidP="00956CC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Anna Jasiak</w:t>
            </w:r>
            <w:r w:rsidR="00FD092B"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Kujawska</w:t>
            </w:r>
          </w:p>
        </w:tc>
        <w:tc>
          <w:tcPr>
            <w:tcW w:w="1690" w:type="dxa"/>
          </w:tcPr>
          <w:p w14:paraId="45A55B52" w14:textId="678FD915" w:rsidR="004109FA" w:rsidRPr="00B70753" w:rsidRDefault="00D6496F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352831A" wp14:editId="4152CA6E">
                  <wp:extent cx="744262" cy="628650"/>
                  <wp:effectExtent l="0" t="0" r="0" b="0"/>
                  <wp:docPr id="26491673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304" cy="63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FBEE0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Podpis</w:t>
            </w:r>
          </w:p>
        </w:tc>
        <w:tc>
          <w:tcPr>
            <w:tcW w:w="1628" w:type="dxa"/>
            <w:vAlign w:val="center"/>
          </w:tcPr>
          <w:p w14:paraId="668A7AA7" w14:textId="626B0270" w:rsidR="004109FA" w:rsidRPr="00B70753" w:rsidRDefault="00D646F7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Data </w:t>
            </w:r>
            <w:r w:rsidR="004F0E8D">
              <w:rPr>
                <w:rFonts w:ascii="Times New Roman" w:hAnsi="Times New Roman" w:cs="Times New Roman"/>
                <w:iCs/>
                <w:sz w:val="24"/>
                <w:szCs w:val="24"/>
              </w:rPr>
              <w:t>10.12.2023</w:t>
            </w:r>
          </w:p>
        </w:tc>
      </w:tr>
      <w:tr w:rsidR="00D6496F" w:rsidRPr="00B70753" w14:paraId="1CB30487" w14:textId="77777777" w:rsidTr="00D6496F">
        <w:trPr>
          <w:trHeight w:val="1532"/>
        </w:trPr>
        <w:tc>
          <w:tcPr>
            <w:tcW w:w="2535" w:type="dxa"/>
            <w:vAlign w:val="center"/>
          </w:tcPr>
          <w:p w14:paraId="5FCE2A48" w14:textId="77777777" w:rsidR="004109FA" w:rsidRPr="00B70753" w:rsidRDefault="00D646F7" w:rsidP="00D646F7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Sprawdził:</w:t>
            </w:r>
          </w:p>
        </w:tc>
        <w:tc>
          <w:tcPr>
            <w:tcW w:w="3645" w:type="dxa"/>
          </w:tcPr>
          <w:p w14:paraId="0338E33A" w14:textId="77777777" w:rsidR="004109FA" w:rsidRPr="00120CF3" w:rsidRDefault="004109FA" w:rsidP="004109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71DE18" w14:textId="077705AC" w:rsidR="00D646F7" w:rsidRPr="00120CF3" w:rsidRDefault="00D646F7" w:rsidP="00D646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0CF3">
              <w:rPr>
                <w:rFonts w:ascii="Times New Roman" w:hAnsi="Times New Roman" w:cs="Times New Roman"/>
                <w:iCs/>
                <w:sz w:val="24"/>
                <w:szCs w:val="24"/>
              </w:rPr>
              <w:t>Auditor</w:t>
            </w:r>
            <w:r w:rsidR="00D6496F" w:rsidRPr="00120C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Wiodący</w:t>
            </w:r>
          </w:p>
          <w:p w14:paraId="03621724" w14:textId="77777777" w:rsidR="004109FA" w:rsidRPr="00120CF3" w:rsidRDefault="00E24980" w:rsidP="00D646F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0C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Bożena Ropela-Cybula</w:t>
            </w:r>
            <w:r w:rsidR="00D646F7" w:rsidRPr="00120C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14:paraId="7BEB76F9" w14:textId="60A839CB" w:rsidR="004109FA" w:rsidRPr="00D6496F" w:rsidRDefault="00D6496F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05BFE7DA" wp14:editId="6A09909D">
                  <wp:extent cx="715289" cy="647700"/>
                  <wp:effectExtent l="0" t="0" r="8890" b="0"/>
                  <wp:docPr id="37363386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73" cy="655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09FA"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Podpis</w:t>
            </w:r>
          </w:p>
        </w:tc>
        <w:tc>
          <w:tcPr>
            <w:tcW w:w="1628" w:type="dxa"/>
            <w:vAlign w:val="center"/>
          </w:tcPr>
          <w:p w14:paraId="134016AF" w14:textId="651DBA82" w:rsidR="004109FA" w:rsidRPr="00B70753" w:rsidRDefault="00D646F7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Data </w:t>
            </w:r>
            <w:r w:rsidR="004F0E8D">
              <w:rPr>
                <w:rFonts w:ascii="Times New Roman" w:hAnsi="Times New Roman" w:cs="Times New Roman"/>
                <w:iCs/>
                <w:sz w:val="24"/>
                <w:szCs w:val="24"/>
              </w:rPr>
              <w:t>15.12.2023</w:t>
            </w:r>
          </w:p>
        </w:tc>
      </w:tr>
      <w:tr w:rsidR="00D6496F" w:rsidRPr="00B70753" w14:paraId="377DE212" w14:textId="77777777" w:rsidTr="00D64232">
        <w:trPr>
          <w:trHeight w:val="827"/>
        </w:trPr>
        <w:tc>
          <w:tcPr>
            <w:tcW w:w="2535" w:type="dxa"/>
            <w:vAlign w:val="center"/>
          </w:tcPr>
          <w:p w14:paraId="1AC1776D" w14:textId="77777777" w:rsidR="004501B9" w:rsidRPr="00B70753" w:rsidRDefault="00D646F7" w:rsidP="00A04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Zatwierdził:</w:t>
            </w:r>
          </w:p>
        </w:tc>
        <w:tc>
          <w:tcPr>
            <w:tcW w:w="3645" w:type="dxa"/>
            <w:vAlign w:val="center"/>
          </w:tcPr>
          <w:p w14:paraId="0B0F55E9" w14:textId="77777777" w:rsidR="00D646F7" w:rsidRPr="00B70753" w:rsidRDefault="00D646F7" w:rsidP="00D646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Prezes</w:t>
            </w:r>
          </w:p>
          <w:p w14:paraId="665F7FCB" w14:textId="77777777" w:rsidR="004501B9" w:rsidRPr="00B70753" w:rsidRDefault="00D646F7" w:rsidP="00D646F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Anna Jasiak</w:t>
            </w:r>
            <w:r w:rsidR="00FD092B"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Kujawska</w:t>
            </w:r>
          </w:p>
        </w:tc>
        <w:tc>
          <w:tcPr>
            <w:tcW w:w="1690" w:type="dxa"/>
            <w:vAlign w:val="bottom"/>
          </w:tcPr>
          <w:p w14:paraId="78B678C4" w14:textId="243943D0" w:rsidR="004501B9" w:rsidRPr="00B70753" w:rsidRDefault="00D6496F" w:rsidP="00A04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1487FBCF" wp14:editId="585D14FF">
                  <wp:extent cx="847725" cy="716040"/>
                  <wp:effectExtent l="0" t="0" r="0" b="8255"/>
                  <wp:docPr id="25877767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264" cy="719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Pod</w:t>
            </w:r>
            <w:r w:rsidR="004501B9"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pis</w:t>
            </w:r>
          </w:p>
        </w:tc>
        <w:tc>
          <w:tcPr>
            <w:tcW w:w="1628" w:type="dxa"/>
            <w:vAlign w:val="center"/>
          </w:tcPr>
          <w:p w14:paraId="0B43F83C" w14:textId="77777777" w:rsidR="004501B9" w:rsidRPr="00B70753" w:rsidRDefault="004501B9" w:rsidP="00A04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  <w:p w14:paraId="4996C12E" w14:textId="5A3A7311" w:rsidR="004501B9" w:rsidRPr="00B70753" w:rsidRDefault="00E24980" w:rsidP="00A04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F0E8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F0E8D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.202</w:t>
            </w:r>
            <w:r w:rsidR="004F0E8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501B9"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735696A4" w14:textId="77777777" w:rsidR="004501B9" w:rsidRPr="00B70753" w:rsidRDefault="004501B9" w:rsidP="004501B9">
      <w:pPr>
        <w:spacing w:after="0" w:line="288" w:lineRule="auto"/>
        <w:ind w:left="6838" w:right="24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5BDE0411" w14:textId="77777777" w:rsidR="004109FA" w:rsidRPr="00BF2341" w:rsidRDefault="004109FA" w:rsidP="004501B9">
      <w:pPr>
        <w:spacing w:after="0" w:line="288" w:lineRule="auto"/>
        <w:ind w:left="6838" w:right="24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F2341">
        <w:rPr>
          <w:rFonts w:ascii="Times New Roman" w:hAnsi="Times New Roman" w:cs="Times New Roman"/>
          <w:b/>
          <w:iCs/>
          <w:sz w:val="24"/>
          <w:szCs w:val="24"/>
        </w:rPr>
        <w:t>Egzemplarz 1</w:t>
      </w:r>
    </w:p>
    <w:p w14:paraId="6F4EEEFE" w14:textId="77777777" w:rsidR="004109FA" w:rsidRPr="00BF2341" w:rsidRDefault="004109FA" w:rsidP="004109FA">
      <w:pPr>
        <w:spacing w:line="288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F2341">
        <w:rPr>
          <w:rFonts w:ascii="Times New Roman" w:hAnsi="Times New Roman" w:cs="Times New Roman"/>
          <w:b/>
          <w:iCs/>
          <w:sz w:val="24"/>
          <w:szCs w:val="24"/>
        </w:rPr>
        <w:t>Zmiany:</w:t>
      </w:r>
    </w:p>
    <w:tbl>
      <w:tblPr>
        <w:tblW w:w="94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7"/>
        <w:gridCol w:w="1266"/>
        <w:gridCol w:w="1250"/>
        <w:gridCol w:w="1268"/>
        <w:gridCol w:w="947"/>
        <w:gridCol w:w="1266"/>
        <w:gridCol w:w="1357"/>
        <w:gridCol w:w="1161"/>
      </w:tblGrid>
      <w:tr w:rsidR="00BF2341" w:rsidRPr="00BF2341" w14:paraId="3BB16C9F" w14:textId="77777777" w:rsidTr="00D646F7"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3378EA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Numer zmiany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BB27F8D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Numer strony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D41632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644B0F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Podpis</w:t>
            </w:r>
          </w:p>
        </w:tc>
        <w:tc>
          <w:tcPr>
            <w:tcW w:w="4731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088EB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Opis zmiany</w:t>
            </w:r>
          </w:p>
        </w:tc>
      </w:tr>
      <w:tr w:rsidR="00BF2341" w:rsidRPr="00BF2341" w14:paraId="6E168470" w14:textId="77777777" w:rsidTr="006D5957">
        <w:tc>
          <w:tcPr>
            <w:tcW w:w="94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0A0F405" w14:textId="77777777" w:rsidR="0001606B" w:rsidRPr="00120CF3" w:rsidRDefault="00E24980" w:rsidP="00120CF3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9BE18A4" w14:textId="1196120F" w:rsidR="0001606B" w:rsidRPr="00120CF3" w:rsidRDefault="00E24980" w:rsidP="00120CF3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3">
              <w:rPr>
                <w:rFonts w:ascii="Times New Roman" w:hAnsi="Times New Roman" w:cs="Times New Roman"/>
                <w:sz w:val="24"/>
                <w:szCs w:val="24"/>
              </w:rPr>
              <w:t>Cały dokument</w:t>
            </w:r>
            <w:r w:rsidR="002232BD" w:rsidRPr="00120CF3">
              <w:rPr>
                <w:rFonts w:ascii="Times New Roman" w:hAnsi="Times New Roman" w:cs="Times New Roman"/>
                <w:sz w:val="24"/>
                <w:szCs w:val="24"/>
              </w:rPr>
              <w:t xml:space="preserve"> (s.3)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CC42796" w14:textId="3E8502F8" w:rsidR="0001606B" w:rsidRPr="00120CF3" w:rsidRDefault="002232BD" w:rsidP="00120CF3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3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2FA7CB" w14:textId="19D2B1A5" w:rsidR="0001606B" w:rsidRPr="00120CF3" w:rsidRDefault="00D6496F" w:rsidP="00120CF3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678B930A" wp14:editId="655570BB">
                  <wp:extent cx="716280" cy="605155"/>
                  <wp:effectExtent l="0" t="0" r="7620" b="4445"/>
                  <wp:docPr id="159930225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0B44EBCB" w14:textId="0DD12890" w:rsidR="0001606B" w:rsidRPr="00120CF3" w:rsidRDefault="00E24980" w:rsidP="00120CF3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3">
              <w:rPr>
                <w:rFonts w:ascii="Times New Roman" w:hAnsi="Times New Roman" w:cs="Times New Roman"/>
                <w:sz w:val="24"/>
                <w:szCs w:val="24"/>
              </w:rPr>
              <w:t xml:space="preserve">Zmiana </w:t>
            </w:r>
            <w:r w:rsidR="004F0E8D" w:rsidRPr="00120CF3">
              <w:rPr>
                <w:rFonts w:ascii="Times New Roman" w:hAnsi="Times New Roman" w:cs="Times New Roman"/>
                <w:sz w:val="24"/>
                <w:szCs w:val="24"/>
              </w:rPr>
              <w:t xml:space="preserve">dotyczy postępowania na wypadek gdy skarga dotyczy Prezesa Jednostki oraz wskazania dokumentu gdzie znajdują się </w:t>
            </w:r>
            <w:r w:rsidR="00F26034" w:rsidRPr="00120CF3">
              <w:rPr>
                <w:rFonts w:ascii="Times New Roman" w:hAnsi="Times New Roman" w:cs="Times New Roman"/>
                <w:sz w:val="24"/>
                <w:szCs w:val="24"/>
              </w:rPr>
              <w:t xml:space="preserve">określone kryteria kompetencji do rozpatrywania skarg, </w:t>
            </w:r>
            <w:proofErr w:type="spellStart"/>
            <w:r w:rsidR="00F26034" w:rsidRPr="00120CF3">
              <w:rPr>
                <w:rFonts w:ascii="Times New Roman" w:hAnsi="Times New Roman" w:cs="Times New Roman"/>
                <w:sz w:val="24"/>
                <w:szCs w:val="24"/>
              </w:rPr>
              <w:t>odwołań</w:t>
            </w:r>
            <w:proofErr w:type="spellEnd"/>
            <w:r w:rsidR="00F26034" w:rsidRPr="0012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2341" w:rsidRPr="00BF2341" w14:paraId="2F5333D8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70E3B7A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6B0911A0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55F61B7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8967B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7B5BF6F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121E8A1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38A49A4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1DBE79CB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7AD7F47F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25F8A9C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4F97107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71605E4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DC5F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406FD45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1D32F2D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469BE48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659AB32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1D9B0C21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49CBACB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25ADB6A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144429A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E225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5177379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659BB41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21584D8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53A28A2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0A4449BD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602D218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3E6C4C8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5BC1978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DE51B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67F173C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34F3902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7EED1EF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69CA204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630137B6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78CD8F4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00FDA84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1E2D626B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5664F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0BD2B5F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2D9B64A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3D711CA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37661A0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279E6D53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40C331A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1B54F37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250DED1C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E17D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28F4CC8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5257067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6FA028F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6E50AA3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18A9B59F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03D4DA4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17C78AF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5D2A50FC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1C30A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16543B4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3872510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149A812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0658D32A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CFB94" w14:textId="77777777" w:rsidR="00D646F7" w:rsidRPr="00BF2341" w:rsidRDefault="00D646F7" w:rsidP="00D0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4C09A6" w14:textId="77777777" w:rsidR="00956CC4" w:rsidRPr="00BF2341" w:rsidRDefault="00956CC4" w:rsidP="00D0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1AF794" w14:textId="77777777" w:rsidR="003F6D96" w:rsidRPr="00BF2341" w:rsidRDefault="003F6D96" w:rsidP="003F6D9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procedury</w:t>
      </w:r>
    </w:p>
    <w:p w14:paraId="4698AD2D" w14:textId="77777777" w:rsidR="003F6D96" w:rsidRPr="00BF2341" w:rsidRDefault="003F6D96" w:rsidP="003F6D96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386AF7" w14:textId="77777777" w:rsidR="003F6D96" w:rsidRDefault="003F6D96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procedury jest ujednolicenie sposobu postępowania w przypadku</w:t>
      </w:r>
      <w:r w:rsidR="00451C8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Centrum Certyfikacji Sp. z o.o. </w:t>
      </w:r>
      <w:r w:rsidR="00451C8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wpłynie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skarg</w:t>
      </w:r>
      <w:r w:rsidR="00451C8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D092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/reklamacja lub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</w:t>
      </w:r>
      <w:r w:rsidR="00451C8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BCF8F3" w14:textId="77777777" w:rsidR="0084063D" w:rsidRDefault="0084063D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C7AD9" w14:textId="77777777" w:rsidR="003F6D96" w:rsidRPr="00BF2341" w:rsidRDefault="003F6D96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B186A4" w14:textId="77777777" w:rsidR="003F6D96" w:rsidRPr="00BF2341" w:rsidRDefault="003F6D96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Skargi</w:t>
      </w:r>
    </w:p>
    <w:p w14:paraId="7A86F0B4" w14:textId="77777777" w:rsidR="003F6D96" w:rsidRPr="00BF2341" w:rsidRDefault="003F6D96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D3343" w14:textId="77777777" w:rsidR="00451C82" w:rsidRPr="00BF2341" w:rsidRDefault="00451C82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strona zainteresowana</w:t>
      </w:r>
      <w:r w:rsidR="00217195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(np. </w:t>
      </w:r>
      <w:r w:rsidR="009F3107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klient, instytucja, klient certyfikowanego klienta), 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złożyć skargę do Pomorskiego </w:t>
      </w:r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Certyfikacji Sp. z o.o. lub bezpośrednio do Komitetu Ochrony Bezstronności i </w:t>
      </w:r>
      <w:proofErr w:type="spellStart"/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Odwołań</w:t>
      </w:r>
      <w:proofErr w:type="spellEnd"/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C344D35" w14:textId="77777777" w:rsidR="00451C82" w:rsidRPr="00BF2341" w:rsidRDefault="00451C82" w:rsidP="00B55B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82C91E" w14:textId="77777777" w:rsidR="003F6D96" w:rsidRPr="00BF2341" w:rsidRDefault="003F6D96" w:rsidP="00B55B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Skargi przyjmowane s</w:t>
      </w:r>
      <w:r w:rsidR="00451C82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m.in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</w:t>
      </w:r>
      <w:r w:rsidR="00451C82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6D6A35B9" w14:textId="77777777" w:rsidR="003F6D96" w:rsidRPr="00BF2341" w:rsidRDefault="00451C82" w:rsidP="00B55B5F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zastrzeżeń co do </w:t>
      </w:r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sposobu przeprowadzenia postępowania związanego z certyfikacją</w:t>
      </w:r>
    </w:p>
    <w:p w14:paraId="1E9BF265" w14:textId="77777777" w:rsidR="003F6D96" w:rsidRPr="00BF2341" w:rsidRDefault="00451C82" w:rsidP="00B55B5F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zastrzeżeń </w:t>
      </w:r>
      <w:r w:rsidR="009F3107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do </w:t>
      </w:r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pracy zespołu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audytującego</w:t>
      </w:r>
    </w:p>
    <w:p w14:paraId="5FAECDA7" w14:textId="77777777" w:rsidR="00451C82" w:rsidRPr="00BF2341" w:rsidRDefault="00451C82" w:rsidP="00B55B5F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zastrzeżeń w </w:t>
      </w:r>
      <w:r w:rsidR="009F3107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stosunku do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zadań realizowanych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personel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Pomorskiego Centrum Certyfikacji Sp.  </w:t>
      </w:r>
      <w:proofErr w:type="spellStart"/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zo.o</w:t>
      </w:r>
      <w:proofErr w:type="spellEnd"/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0146C03" w14:textId="77777777" w:rsidR="00451C82" w:rsidRPr="00BF2341" w:rsidRDefault="00451C82" w:rsidP="006A797A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</w:t>
      </w:r>
      <w:r w:rsidR="00E249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owości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zidentyfikowanych przez strony zainteresowane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co do  prowadzenia działalności przez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certyfikowanego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klienta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mieszczącego się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zakresu certyfikacji </w:t>
      </w:r>
    </w:p>
    <w:p w14:paraId="3A80A1F5" w14:textId="77777777" w:rsidR="00451C82" w:rsidRPr="00BF2341" w:rsidRDefault="006550CD" w:rsidP="00B55B5F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zażaleń, wyjaśnień składanych przez strony zainteresowane, w</w:t>
      </w:r>
      <w:r w:rsidR="00E249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urzędy, instytucje, PCA.</w:t>
      </w:r>
    </w:p>
    <w:p w14:paraId="73D1F8EF" w14:textId="77777777" w:rsidR="00A42893" w:rsidRPr="00BF2341" w:rsidRDefault="00A42893" w:rsidP="00B55B5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47ED39" w14:textId="77777777" w:rsidR="003F6D96" w:rsidRPr="00BF2341" w:rsidRDefault="003F6D9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647C0C" w14:textId="77777777" w:rsidR="003F6D96" w:rsidRPr="00BF2341" w:rsidRDefault="003F6D96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Odwołania</w:t>
      </w:r>
    </w:p>
    <w:p w14:paraId="24F7B81F" w14:textId="77777777" w:rsidR="003F6D96" w:rsidRPr="00BF2341" w:rsidRDefault="003F6D96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5F35FB" w14:textId="77777777" w:rsidR="00FD092B" w:rsidRPr="00BF2341" w:rsidRDefault="003F6D96" w:rsidP="00FD0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Klient ma prawo 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złożyć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odwołanie do Prezesa </w:t>
      </w:r>
      <w:r w:rsidR="001F301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Centrum Certyfikacji</w:t>
      </w:r>
      <w:r w:rsidR="001F301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Sp. z o.o. od wszelkich decyzji wydawanych</w:t>
      </w:r>
      <w:r w:rsidR="008A7FA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="008A7FA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Certyfikacji Sp. z o.o.</w:t>
      </w:r>
      <w:r w:rsidR="00D646F7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  <w:r w:rsidR="00D646F7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A7FA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A7FA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szystkich etapach prowadzonego procesu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certyfikacji, sprawowania nadzoru oraz ponownej certyfikacji</w:t>
      </w:r>
      <w:r w:rsidR="00217195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terminie jednego miesiąca od daty audytu</w:t>
      </w:r>
      <w:r w:rsidR="00217195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odmowy udzielenia,</w:t>
      </w:r>
      <w:r w:rsidR="00751E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wznowienia, zawieszenia, cofnięcia certyfikacji oraz ograniczenia lub braku ro</w:t>
      </w:r>
      <w:r w:rsidR="00751E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szerzenia postulowanego zakresu certyfikacji. Odwołanie może klient również wnieść w przypadku niezadawalającego dla organizacji wyniku rozpatrzenia skargi </w:t>
      </w:r>
      <w:r w:rsidR="00751E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5A6CB48" w14:textId="77777777" w:rsidR="00FD092B" w:rsidRPr="00BF2341" w:rsidRDefault="00FD092B" w:rsidP="00FD0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D14E9D" w14:textId="77777777" w:rsidR="003F6D96" w:rsidRPr="00BF2341" w:rsidRDefault="003F6D96" w:rsidP="00FD092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Reklamacje</w:t>
      </w:r>
    </w:p>
    <w:p w14:paraId="2AC1C57D" w14:textId="77777777" w:rsidR="00D02BEB" w:rsidRPr="00BF2341" w:rsidRDefault="00D02BEB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207D4" w14:textId="77777777" w:rsidR="00B340C0" w:rsidRPr="00BF2341" w:rsidRDefault="00B340C0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Klient może złożyć reklamację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1F301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 Centrum Certyfikacji Sp. z o.o. w przypadku niezadowolenia z jakości lub nienależytego wykonania otrzymanego certyfikatu. </w:t>
      </w:r>
    </w:p>
    <w:p w14:paraId="3CB32B6E" w14:textId="77777777" w:rsidR="00B340C0" w:rsidRPr="00BF2341" w:rsidRDefault="00B340C0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5E584" w14:textId="77777777" w:rsidR="00D02BEB" w:rsidRPr="00BF2341" w:rsidRDefault="00B340C0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 składania skarg, odwołań i reklamacji.</w:t>
      </w:r>
    </w:p>
    <w:p w14:paraId="5192C887" w14:textId="77777777" w:rsidR="001542F6" w:rsidRPr="00BF2341" w:rsidRDefault="001542F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3B924" w14:textId="77777777" w:rsidR="00B340C0" w:rsidRPr="00BF2341" w:rsidRDefault="00B340C0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Klient może złożyć skargę, odwołanie i reklamację w formie:</w:t>
      </w:r>
    </w:p>
    <w:p w14:paraId="0082423E" w14:textId="77777777" w:rsidR="00B340C0" w:rsidRPr="00BF2341" w:rsidRDefault="00B340C0" w:rsidP="00B55B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ustnej – osobiście lub drogą telefoniczną</w:t>
      </w:r>
    </w:p>
    <w:p w14:paraId="203405CA" w14:textId="77777777" w:rsidR="00B340C0" w:rsidRPr="00BF2341" w:rsidRDefault="00B340C0" w:rsidP="00B55B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-  listowanie lub poprzez e-mail</w:t>
      </w:r>
    </w:p>
    <w:p w14:paraId="06CED1E2" w14:textId="77777777" w:rsidR="00152401" w:rsidRPr="00BF2341" w:rsidRDefault="00152401" w:rsidP="00B55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Elementami niezbędnymi do przyjęcia zgłoszenia są: 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oraz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adres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składa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jącej</w:t>
      </w:r>
      <w:r w:rsidR="00F203F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sprawy.  </w:t>
      </w:r>
    </w:p>
    <w:p w14:paraId="47566C42" w14:textId="77777777" w:rsidR="00152401" w:rsidRPr="00BF2341" w:rsidRDefault="009C55A9" w:rsidP="00B55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</w:t>
      </w:r>
      <w:r w:rsidR="00B340C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55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zgłoszenie</w:t>
      </w:r>
      <w:r w:rsidR="0015240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rejestracji w rejestrze skarg, reklamacji i odwołań z zaznaczeniem formy zgłoszenia.</w:t>
      </w:r>
    </w:p>
    <w:p w14:paraId="5983F50E" w14:textId="77777777" w:rsidR="00152401" w:rsidRPr="00BF2341" w:rsidRDefault="00152401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D10C6" w14:textId="77777777" w:rsidR="0054114D" w:rsidRPr="00BF2341" w:rsidRDefault="0054114D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94AFB" w14:textId="77777777" w:rsidR="00B97DC4" w:rsidRPr="00BF2341" w:rsidRDefault="00B97DC4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rozpatrywania </w:t>
      </w: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skarg, odwołań i reklamacji.</w:t>
      </w:r>
    </w:p>
    <w:p w14:paraId="1B9E4ADD" w14:textId="77777777" w:rsidR="00C50431" w:rsidRPr="00BF2341" w:rsidRDefault="00C50431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AC54C" w14:textId="32C3D49B" w:rsidR="00AC2513" w:rsidRPr="00BF2341" w:rsidRDefault="001F3013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="000064E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C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ertyfikacji Sp. z o.o. dąży do jak najszybszego zakończenia postępowania wyjaśniającego okoliczności zaistnienia skargi</w:t>
      </w:r>
      <w:r w:rsidR="00F203F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odwołania lub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reklamacji. Przekazanie odpowiedzi powinno nastąpić 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 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później niż w terminie </w:t>
      </w:r>
      <w:r w:rsidR="00751E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jej wpływu. 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skarg, 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dy ostateczne rozstrzygniecie w 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ustalonym terminie jest niemożliwe, Prezes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go Centrum Certyfikacji Sp.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 o.o. przekazuje informację o 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podjętych w tym zakresie czynnościach wyjaśniających wraz z przybliżonym terminem rozpatrzenia skargi. Jeśli skarga dotyczy certyfikowanego Klienta</w:t>
      </w:r>
      <w:r w:rsidR="00EA0AD7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wówczas </w:t>
      </w:r>
      <w:r w:rsidR="00EA0AD7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wysyłane jest pismo do danego Klienta,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otrzymania stanowiska co do przedmiotu skargi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(wyjaśnienie)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 złożonej skardze informowany jest również Auditor Wiodący przeprowadzający </w:t>
      </w:r>
      <w:proofErr w:type="spellStart"/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audit</w:t>
      </w:r>
      <w:proofErr w:type="spellEnd"/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podmiocie, na który z</w:t>
      </w:r>
      <w:r w:rsidR="006550C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złożona skarga. </w:t>
      </w:r>
    </w:p>
    <w:p w14:paraId="0C5FB341" w14:textId="77777777" w:rsidR="00AC2513" w:rsidRPr="00BF2341" w:rsidRDefault="001F3013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Certyfikacji Sp.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 o.o. kieruje się zasadą poufności podczas procesu rejestrowania, oceny i podejmowania decyzji w sprawie skarg</w:t>
      </w:r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reklamacji czy </w:t>
      </w:r>
      <w:proofErr w:type="spellStart"/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</w:t>
      </w:r>
      <w:r w:rsidR="00AC25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ówno w odniesieniu do 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skargę</w:t>
      </w:r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/odwołanie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samego przedmiotu skargi</w:t>
      </w:r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/odwołania. </w:t>
      </w:r>
      <w:r w:rsidR="00AC25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Składanie, rozpatrywanie i podejmowanie decyzji w sprawie skarg/odwołań, nie skutkuje żadnymi działaniami dyskryminującymi wobec składającego skargę/odwołanie.</w:t>
      </w:r>
    </w:p>
    <w:p w14:paraId="4E6C7265" w14:textId="2AEA4818" w:rsidR="00217195" w:rsidRPr="008F611A" w:rsidRDefault="00217195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konieczności ujawnienia informacji stronie trzeciej lub na mocy prawa, PCC Sp.  </w:t>
      </w:r>
      <w:proofErr w:type="spellStart"/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zo.o</w:t>
      </w:r>
      <w:proofErr w:type="spellEnd"/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jest zobowiązana do uzyskania zgody strony zainteresowanej. </w:t>
      </w:r>
      <w:r w:rsidR="008F611A" w:rsidRPr="008F61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przypadku, gdy skarga dotyczy Prezesa Jednostki sprawa jest od razu przekazywana do KOBIO celem </w:t>
      </w:r>
      <w:r w:rsidR="008F61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bezstronnego wyjaśnienia sprawy. </w:t>
      </w:r>
      <w:r w:rsidR="006901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Kryteria kompetencyjne dla</w:t>
      </w:r>
      <w:r w:rsidR="004F0E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osób zaangażowanych w proces wyjaśniania skarg i </w:t>
      </w:r>
      <w:proofErr w:type="spellStart"/>
      <w:r w:rsidR="004F0E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odwoła</w:t>
      </w:r>
      <w:r w:rsidR="006901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ń</w:t>
      </w:r>
      <w:proofErr w:type="spellEnd"/>
      <w:r w:rsidR="004F0E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znajdują się w stosownej procedurze P.1 Zarzadzanie kompetencjami.</w:t>
      </w:r>
      <w:r w:rsidR="008F611A" w:rsidRPr="008F61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316D65DB" w14:textId="77777777" w:rsidR="00217195" w:rsidRPr="00BF2341" w:rsidRDefault="00217195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9623E" w14:textId="77777777" w:rsidR="003C34D5" w:rsidRPr="00BF2341" w:rsidRDefault="003C34D5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ABCA4" w14:textId="77777777" w:rsidR="00C12D46" w:rsidRPr="00BF2341" w:rsidRDefault="003C34D5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postepowania</w:t>
      </w:r>
      <w:r w:rsidR="005E70A6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przypadku skargi</w:t>
      </w:r>
      <w:r w:rsidR="00E24980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70A6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reklamacji</w:t>
      </w:r>
    </w:p>
    <w:p w14:paraId="09D3AA6F" w14:textId="77777777" w:rsidR="00C12D46" w:rsidRPr="00BF2341" w:rsidRDefault="00C12D4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3E2969" w14:textId="77777777" w:rsidR="008916C2" w:rsidRPr="00BF2341" w:rsidRDefault="008916C2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zarejestrowanie skargi</w:t>
      </w:r>
      <w:r w:rsidR="005E70A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reklamacji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C766C1" w14:textId="38CCD7BF" w:rsidR="00ED0BDB" w:rsidRPr="00BF2341" w:rsidRDefault="00ED0BDB" w:rsidP="00ED0BDB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przyjęcia skargi</w:t>
      </w:r>
      <w:r w:rsidR="00F5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reklamacji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 przyjęciu skargi PCC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Sp. z o.o. potwierdza czy dotyczy 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certyfikacyjnej, za którą jest spółka odpowiedzialna – jeśli tak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rozpatrywana. Jeśli natomiast dotyczy certyfikowanego klienta bierze się pod uwagę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wyjaśnienie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certyfikowanego klienta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sytuacjach wątpliwych, wymagających potwierdzenia prawidłowego postępowania klienta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zaistnieć konieczność wykonania </w:t>
      </w:r>
      <w:proofErr w:type="spellStart"/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specjalnego. O przeprowadzeniu </w:t>
      </w:r>
      <w:proofErr w:type="spellStart"/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specjalnego decyduje Prezes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PCC Sp. z o.o.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Certyfikowany klient informowany jest o </w:t>
      </w:r>
      <w:proofErr w:type="spellStart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audicie</w:t>
      </w:r>
      <w:proofErr w:type="spellEnd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specjalnym, </w:t>
      </w:r>
      <w:proofErr w:type="spellStart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audicie</w:t>
      </w:r>
      <w:proofErr w:type="spellEnd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krótkim terminem powiadomienia. </w:t>
      </w:r>
    </w:p>
    <w:p w14:paraId="33BDCA23" w14:textId="060B379E" w:rsidR="008916C2" w:rsidRPr="00BF2341" w:rsidRDefault="008916C2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i podjęcie decyzji co do zakresu działań jakie powinny być </w:t>
      </w:r>
      <w:r w:rsidR="005E70A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złożoną skargą</w:t>
      </w:r>
      <w:r w:rsidR="005E70A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reklamacją</w:t>
      </w:r>
      <w:r w:rsidR="00AC25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uwzględnić przy tym zapisy z poprzednich, podobnych skarg/reklamacji</w:t>
      </w:r>
      <w:r w:rsidR="001B215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czy skarga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/reklamacja</w:t>
      </w:r>
      <w:r w:rsidR="001B215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działalności certyfikacyjnej</w:t>
      </w:r>
      <w:r w:rsidR="00AC25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3007A42" w14:textId="7144D0D0" w:rsidR="00780005" w:rsidRPr="00BF2341" w:rsidRDefault="00780005" w:rsidP="00B5191A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 pozyskaniu wystarczających informacji i zbadaniu wszystkich okoliczności dotyczących skargi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/reklamacji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jej  zasadności, podjętych działaniach doskonalących informowana jest strona zainteresowana składająca skargę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 reklamację.</w:t>
      </w:r>
    </w:p>
    <w:p w14:paraId="145EEBC7" w14:textId="77777777" w:rsidR="00E24980" w:rsidRPr="00BF2341" w:rsidRDefault="00E24980" w:rsidP="00B5191A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korygujących, mających na celu eliminację przyczyn złożonych skarg/reklamacji na działalność jednostki certyfikującej , jeśli okazały się zasadne</w:t>
      </w:r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7F4CE" w14:textId="77777777" w:rsidR="00217195" w:rsidRPr="00BF2341" w:rsidRDefault="00217195" w:rsidP="00217195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C74F90" w14:textId="77777777" w:rsidR="00780005" w:rsidRPr="00BF2341" w:rsidRDefault="00780005" w:rsidP="00780005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42127" w14:textId="77777777" w:rsidR="00780005" w:rsidRPr="00BF2341" w:rsidRDefault="00780005" w:rsidP="007800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postępowania w przypadku odwołania</w:t>
      </w:r>
    </w:p>
    <w:p w14:paraId="07B8A6D8" w14:textId="77777777" w:rsidR="00780005" w:rsidRPr="00BF2341" w:rsidRDefault="00780005" w:rsidP="0078000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E55F7F" w14:textId="77777777" w:rsidR="00E24980" w:rsidRPr="00BF2341" w:rsidRDefault="00E24980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Zarejestrowanie odwołania</w:t>
      </w:r>
      <w:r w:rsidR="00751E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Kierownika Jakości i powiadomienie KOBIO o wdrożeniu procedury odwoławczej</w:t>
      </w:r>
    </w:p>
    <w:p w14:paraId="678D595C" w14:textId="131EBF16" w:rsidR="00751E80" w:rsidRPr="00BF2341" w:rsidRDefault="00751E80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Jakoś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/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PCC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klienta o przyjęciu odwołania, przebiegu i zakończeniu procesu rozpatrywania odwołania.</w:t>
      </w:r>
    </w:p>
    <w:p w14:paraId="34AA108A" w14:textId="77777777" w:rsidR="008916C2" w:rsidRPr="00BF2341" w:rsidRDefault="00751E80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KOBIO 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ejmuje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procesu </w:t>
      </w:r>
      <w:r w:rsidR="000B452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odwoławczego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(analiza dokumentacji, decyzja w sprawie przeprowadzenia auditu specjalnego</w:t>
      </w:r>
      <w:r w:rsidR="000B452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opinie i wnioski w sprawie rozstrzygnięcia wraz z podaniem pełnego, logicznego uzasadnienia podjętych decyzji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B494A1B" w14:textId="77777777" w:rsidR="00751E80" w:rsidRPr="00BF2341" w:rsidRDefault="006B0BD4" w:rsidP="00B55B5F">
      <w:pPr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 Ochrony Bezstronności i Odwołań po rozpatrzeniu odwołania stwierdza</w:t>
      </w:r>
      <w:r w:rsidR="00EA596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zasadność</w:t>
      </w:r>
      <w:r w:rsidR="00751E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niezasadność</w:t>
      </w:r>
      <w:r w:rsidR="00E60E6C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przekazuje</w:t>
      </w:r>
      <w:r w:rsidR="00EA596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obrad Prezesowi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go Centrum Certyfikacji Sp.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o.o. </w:t>
      </w:r>
    </w:p>
    <w:p w14:paraId="45ACF50E" w14:textId="17FB44FC" w:rsidR="007865B2" w:rsidRPr="00BF2341" w:rsidRDefault="00751E80" w:rsidP="00751E80">
      <w:pPr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PCC Sp.  z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o.o. przekazuje </w:t>
      </w:r>
      <w:r w:rsidR="00C77379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</w:t>
      </w:r>
      <w:r w:rsidR="00C77379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Klientowi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wyniku rozpatrzenia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41EEAF" w14:textId="3AF147A9" w:rsidR="00751E80" w:rsidRPr="00BF2341" w:rsidRDefault="00751E80" w:rsidP="00751E80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PCC Sp.  z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o.o. 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uje stosowne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koryguj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mając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celu eliminację przyczyn złożonych </w:t>
      </w:r>
      <w:proofErr w:type="spellStart"/>
      <w:r w:rsidR="005E70A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zachodzi taka potrzeba).</w:t>
      </w:r>
    </w:p>
    <w:p w14:paraId="576E65D2" w14:textId="77777777" w:rsidR="00751E80" w:rsidRPr="00BF2341" w:rsidRDefault="00751E80" w:rsidP="00751E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45169C" w14:textId="4E3B5C7C" w:rsidR="001B2152" w:rsidRPr="00BF2341" w:rsidRDefault="001B2152" w:rsidP="00751E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2341">
        <w:rPr>
          <w:rFonts w:ascii="Times New Roman" w:hAnsi="Times New Roman" w:cs="Times New Roman"/>
          <w:sz w:val="24"/>
          <w:szCs w:val="24"/>
        </w:rPr>
        <w:t>Pomorskie Centrum Certyfikacji Sp. z o.o. rozstrzygnie razem z certyfikowanym Klientem</w:t>
      </w:r>
      <w:r w:rsidR="004369EF" w:rsidRPr="00BF2341">
        <w:rPr>
          <w:rFonts w:ascii="Times New Roman" w:hAnsi="Times New Roman" w:cs="Times New Roman"/>
          <w:sz w:val="24"/>
          <w:szCs w:val="24"/>
        </w:rPr>
        <w:t xml:space="preserve"> </w:t>
      </w:r>
      <w:r w:rsidRPr="00BF2341">
        <w:rPr>
          <w:rFonts w:ascii="Times New Roman" w:hAnsi="Times New Roman" w:cs="Times New Roman"/>
          <w:sz w:val="24"/>
          <w:szCs w:val="24"/>
        </w:rPr>
        <w:t>czy i w jakim stopniu przedmiot skargi i jej rozwiązanie powinny być podane do publicznej wiadomości.</w:t>
      </w:r>
    </w:p>
    <w:p w14:paraId="1281390A" w14:textId="29A140D2" w:rsidR="00217195" w:rsidRPr="00BF2341" w:rsidRDefault="00217195" w:rsidP="00751E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rozstrzygnięcia zaistniałego sporu obowiązują zasady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postepowania zgodne z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ym.</w:t>
      </w:r>
    </w:p>
    <w:p w14:paraId="0275EA5C" w14:textId="77777777" w:rsidR="000B4524" w:rsidRPr="00BF2341" w:rsidRDefault="000B4524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C87F8" w14:textId="77777777" w:rsidR="001B2152" w:rsidRPr="00BF2341" w:rsidRDefault="001B2152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8DF94" w14:textId="77777777" w:rsidR="001B2152" w:rsidRPr="00BF2341" w:rsidRDefault="001B2152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6213B" w14:textId="77777777" w:rsidR="000B4524" w:rsidRPr="00BF2341" w:rsidRDefault="000B4524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</w:t>
      </w:r>
    </w:p>
    <w:p w14:paraId="0EC58D75" w14:textId="77777777" w:rsidR="00C12D46" w:rsidRPr="00BF2341" w:rsidRDefault="00C12D4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D07DC0" w14:textId="18BF6CC3" w:rsidR="008D63F9" w:rsidRPr="00BF2341" w:rsidRDefault="00D02BEB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odpowiedzialne </w:t>
      </w:r>
      <w:r w:rsidR="00176C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rozpatrywanie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6C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skargi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reklamacji </w:t>
      </w:r>
      <w:r w:rsidR="00176C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odwołania nie 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uczestniczyły w 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procesie auditowania i </w:t>
      </w:r>
      <w:r w:rsidR="00176C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podejmowały decyzji związanych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certyfikacją systemu zarządzania. </w:t>
      </w:r>
    </w:p>
    <w:p w14:paraId="02BC276C" w14:textId="77777777" w:rsidR="001F12EB" w:rsidRPr="00BF2341" w:rsidRDefault="001F12EB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4FABB" w14:textId="2F673978" w:rsidR="00AC2513" w:rsidRPr="00BF2341" w:rsidRDefault="00AC2513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 Centrum Certyfikacji Sp. z o.o. jest odpowiedzialn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zbieranie i weryfikowanie wszystkich informacji niezbędnych </w:t>
      </w:r>
      <w:r w:rsidR="00ED0BD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do walidacji odwołania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D0BD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 reklamacji</w:t>
      </w:r>
      <w:r w:rsidR="00ED0BD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 także za wszystkie decyzje podejmowane na wszystkich poziomach procesu postępowania ze skargą/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reklamacją lub </w:t>
      </w:r>
      <w:r w:rsidR="00ED0BD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odwołaniem.</w:t>
      </w:r>
    </w:p>
    <w:p w14:paraId="5AC39274" w14:textId="77777777" w:rsidR="004A1594" w:rsidRPr="00BF2341" w:rsidRDefault="004A1594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640AA" w14:textId="77777777" w:rsidR="00C77379" w:rsidRPr="00BF2341" w:rsidRDefault="00C77379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odpowiedzialności:</w:t>
      </w:r>
    </w:p>
    <w:p w14:paraId="057B690B" w14:textId="77777777" w:rsidR="00C77379" w:rsidRPr="00BF2341" w:rsidRDefault="00C77379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96FB5" w14:textId="77777777" w:rsidR="00D02BEB" w:rsidRPr="00BF2341" w:rsidRDefault="00C77379" w:rsidP="00B55B5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Komitetu</w:t>
      </w:r>
      <w:r w:rsidR="000064E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Bezstronności i Odwołań odpowiedzialni są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za:</w:t>
      </w:r>
    </w:p>
    <w:p w14:paraId="4FBF731B" w14:textId="77777777" w:rsidR="00D02BEB" w:rsidRPr="00BF2341" w:rsidRDefault="00D02BEB" w:rsidP="00B55B5F">
      <w:pPr>
        <w:numPr>
          <w:ilvl w:val="0"/>
          <w:numId w:val="1"/>
        </w:numPr>
        <w:tabs>
          <w:tab w:val="clear" w:pos="1440"/>
          <w:tab w:val="num" w:pos="1134"/>
          <w:tab w:val="left" w:pos="1843"/>
        </w:tabs>
        <w:spacing w:after="0" w:line="240" w:lineRule="auto"/>
        <w:ind w:left="1134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rzetelne i bezstronne rozpatrzenie każdego odwołania. W przypadku gdy rzetelne i bezstronne rozpatrzenie odwołania wymaga szczególnej wiedzy w danej dziedzinie czy </w:t>
      </w:r>
      <w:r w:rsidR="00E249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 technicznym prowadzonej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</w:t>
      </w:r>
      <w:r w:rsidR="00E249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Komitetu O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Bezstronności i Odwołań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powołać dodatko</w:t>
      </w:r>
      <w:r w:rsidR="00A73D1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wego eksperta, którego wiedza i 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pozwolą na skuteczne i bezstronne rozpatrzenie złożonego odwołania. </w:t>
      </w:r>
    </w:p>
    <w:p w14:paraId="7EAFB26A" w14:textId="77777777" w:rsidR="00923383" w:rsidRPr="00BF2341" w:rsidRDefault="00923383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C8405" w14:textId="77777777" w:rsidR="00923383" w:rsidRPr="00BF2341" w:rsidRDefault="00923383" w:rsidP="00B55B5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go Centrum Certyfikacji Sp.</w:t>
      </w:r>
      <w:r w:rsidR="004501B9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064E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o.o. </w:t>
      </w:r>
      <w:r w:rsidR="009C588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 za:</w:t>
      </w:r>
    </w:p>
    <w:p w14:paraId="394182DE" w14:textId="77777777" w:rsidR="00102700" w:rsidRPr="00BF2341" w:rsidRDefault="00923383" w:rsidP="00B55B5F">
      <w:pPr>
        <w:numPr>
          <w:ilvl w:val="0"/>
          <w:numId w:val="3"/>
        </w:numPr>
        <w:tabs>
          <w:tab w:val="clear" w:pos="720"/>
          <w:tab w:val="num" w:pos="1134"/>
          <w:tab w:val="left" w:pos="1843"/>
        </w:tabs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formalne powiadomienie składającego </w:t>
      </w:r>
      <w:r w:rsidR="0010270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skargę,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</w:t>
      </w:r>
      <w:r w:rsidR="0010270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reklamację </w:t>
      </w:r>
      <w:r w:rsidR="00A73D1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0270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kończeniu postępowania wyjaśniającego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podjętych decyzjach </w:t>
      </w:r>
    </w:p>
    <w:p w14:paraId="21464A54" w14:textId="77777777" w:rsidR="00923383" w:rsidRPr="00BF2341" w:rsidRDefault="004501B9" w:rsidP="00B55B5F">
      <w:pPr>
        <w:numPr>
          <w:ilvl w:val="0"/>
          <w:numId w:val="3"/>
        </w:numPr>
        <w:tabs>
          <w:tab w:val="clear" w:pos="720"/>
          <w:tab w:val="num" w:pos="1134"/>
          <w:tab w:val="left" w:pos="1843"/>
        </w:tabs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wyznaczenie Auditora W</w:t>
      </w:r>
      <w:r w:rsidR="009233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iodącego do przeprowadzenia auditu specjalnego gdy uzna za zasadne jego prze</w:t>
      </w:r>
      <w:r w:rsidR="0010270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</w:p>
    <w:p w14:paraId="209E3D87" w14:textId="77777777" w:rsidR="00923383" w:rsidRPr="00BF2341" w:rsidRDefault="00923383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B22AE" w14:textId="2A6B402B" w:rsidR="00D02BEB" w:rsidRPr="00BF2341" w:rsidRDefault="000064E0" w:rsidP="00B55B5F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Jakości</w:t>
      </w:r>
      <w:r w:rsidR="0084063D">
        <w:rPr>
          <w:rFonts w:ascii="Times New Roman" w:eastAsia="Times New Roman" w:hAnsi="Times New Roman" w:cs="Times New Roman"/>
          <w:sz w:val="24"/>
          <w:szCs w:val="24"/>
          <w:lang w:eastAsia="pl-PL"/>
        </w:rPr>
        <w:t>/Asystent Jakości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C588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 za:</w:t>
      </w:r>
    </w:p>
    <w:p w14:paraId="4D5E67B8" w14:textId="77777777" w:rsidR="00D02BEB" w:rsidRPr="00BF2341" w:rsidRDefault="00923383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rejestrowanie każdej skargi,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odwołania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reklamacji</w:t>
      </w:r>
    </w:p>
    <w:p w14:paraId="39BDD716" w14:textId="77777777" w:rsidR="00D02BEB" w:rsidRPr="00BF2341" w:rsidRDefault="00D02BEB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monitorowa</w:t>
      </w:r>
      <w:r w:rsidR="009233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postępów załatwiania sprawy</w:t>
      </w:r>
    </w:p>
    <w:p w14:paraId="42F12748" w14:textId="77777777" w:rsidR="00D02BEB" w:rsidRPr="00BF2341" w:rsidRDefault="00923383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przechowywanie związanych ze sprawą 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</w:p>
    <w:p w14:paraId="387CC927" w14:textId="77777777" w:rsidR="001542F6" w:rsidRPr="00BF2341" w:rsidRDefault="00D02BEB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informowanie Prezesa o stanie każdej sprawy tak by nie dopuścić do zbędnego opóźnienia</w:t>
      </w:r>
    </w:p>
    <w:p w14:paraId="263DA866" w14:textId="77777777" w:rsidR="003C2D73" w:rsidRPr="00BF2341" w:rsidRDefault="003C2D73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informacji zwrotnej o rozpatrzeniu skargi/odwołania</w:t>
      </w:r>
    </w:p>
    <w:p w14:paraId="2672129E" w14:textId="77777777" w:rsidR="001542F6" w:rsidRPr="00BF2341" w:rsidRDefault="001542F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410EC5" w14:textId="77777777" w:rsidR="00D02BEB" w:rsidRPr="00BF2341" w:rsidRDefault="000B4524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Zapisy</w:t>
      </w:r>
    </w:p>
    <w:p w14:paraId="37E0471A" w14:textId="77777777" w:rsidR="000B4524" w:rsidRPr="00BF2341" w:rsidRDefault="000B4524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147861" w14:textId="77777777" w:rsidR="000B4524" w:rsidRPr="00BF2341" w:rsidRDefault="000B4524" w:rsidP="00B55B5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reklamacji, skarg i odwołań</w:t>
      </w:r>
      <w:r w:rsidR="0099361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93614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F.1/P.3</w:t>
      </w:r>
    </w:p>
    <w:p w14:paraId="565AEE90" w14:textId="77777777" w:rsidR="000B4524" w:rsidRPr="00BF2341" w:rsidRDefault="000B4524" w:rsidP="00B55B5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</w:t>
      </w:r>
      <w:r w:rsidR="000B5E3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niezgodności i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korygujących</w:t>
      </w:r>
      <w:r w:rsidR="0099361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E3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9361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54B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F.6</w:t>
      </w:r>
      <w:r w:rsidR="000B5E34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/P.7</w:t>
      </w:r>
    </w:p>
    <w:p w14:paraId="797EF588" w14:textId="77777777" w:rsidR="000B4524" w:rsidRPr="00BF2341" w:rsidRDefault="000B4524" w:rsidP="00B55B5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3F7B5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acja związana z auditem specjalnym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się odbył)</w:t>
      </w:r>
    </w:p>
    <w:p w14:paraId="169E5FD7" w14:textId="77777777" w:rsidR="000B4524" w:rsidRPr="00BF2341" w:rsidRDefault="000B4524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F7147" w14:textId="77777777" w:rsidR="000B4524" w:rsidRPr="00BF2341" w:rsidRDefault="000B4524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Przechowywanie dokumentacji związanej ze skargami, odwołaniami i reklamacjami</w:t>
      </w:r>
    </w:p>
    <w:p w14:paraId="35399725" w14:textId="77777777" w:rsidR="000B4524" w:rsidRPr="00BF2341" w:rsidRDefault="000B4524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844EC" w14:textId="097BCDC5" w:rsidR="000B4524" w:rsidRPr="00BF2341" w:rsidRDefault="000B4524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Cała dokumentacja przechowywana jest w teczce rzeczowej na stanowisku Kierownika Jakości przez okres </w:t>
      </w:r>
      <w:r w:rsidR="008406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lat.</w:t>
      </w:r>
    </w:p>
    <w:p w14:paraId="242913D0" w14:textId="77777777" w:rsidR="000B4524" w:rsidRPr="00BF2341" w:rsidRDefault="000B4524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9D2A0" w14:textId="77777777" w:rsidR="00F7157A" w:rsidRPr="00BF2341" w:rsidRDefault="00D02BEB" w:rsidP="001B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F7157A" w:rsidRPr="00BF2341" w:rsidSect="00E05A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1D7A" w14:textId="77777777" w:rsidR="00E05AAD" w:rsidRDefault="00E05AAD" w:rsidP="003B04C2">
      <w:pPr>
        <w:spacing w:after="0" w:line="240" w:lineRule="auto"/>
      </w:pPr>
      <w:r>
        <w:separator/>
      </w:r>
    </w:p>
  </w:endnote>
  <w:endnote w:type="continuationSeparator" w:id="0">
    <w:p w14:paraId="6201DB83" w14:textId="77777777" w:rsidR="00E05AAD" w:rsidRDefault="00E05AAD" w:rsidP="003B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D000" w14:textId="5C706EAC" w:rsidR="003B04C2" w:rsidRPr="003B04C2" w:rsidRDefault="00D646F7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Edycja </w:t>
    </w:r>
    <w:r w:rsidR="004F0E8D">
      <w:rPr>
        <w:rFonts w:ascii="Times New Roman" w:hAnsi="Times New Roman" w:cs="Times New Roman"/>
        <w:i/>
        <w:sz w:val="20"/>
        <w:szCs w:val="20"/>
      </w:rPr>
      <w:t>2</w:t>
    </w:r>
    <w:r>
      <w:rPr>
        <w:rFonts w:ascii="Times New Roman" w:hAnsi="Times New Roman" w:cs="Times New Roman"/>
        <w:i/>
        <w:sz w:val="20"/>
        <w:szCs w:val="20"/>
      </w:rPr>
      <w:t>, Data wydania:</w:t>
    </w:r>
    <w:r w:rsidR="004F0E8D">
      <w:rPr>
        <w:rFonts w:ascii="Times New Roman" w:hAnsi="Times New Roman" w:cs="Times New Roman"/>
        <w:i/>
        <w:sz w:val="20"/>
        <w:szCs w:val="20"/>
      </w:rPr>
      <w:t xml:space="preserve"> 15</w:t>
    </w:r>
    <w:r w:rsidR="00E24980">
      <w:rPr>
        <w:rFonts w:ascii="Times New Roman" w:hAnsi="Times New Roman" w:cs="Times New Roman"/>
        <w:i/>
        <w:sz w:val="20"/>
        <w:szCs w:val="20"/>
      </w:rPr>
      <w:t>.</w:t>
    </w:r>
    <w:r w:rsidR="004F0E8D">
      <w:rPr>
        <w:rFonts w:ascii="Times New Roman" w:hAnsi="Times New Roman" w:cs="Times New Roman"/>
        <w:i/>
        <w:sz w:val="20"/>
        <w:szCs w:val="20"/>
      </w:rPr>
      <w:t>12</w:t>
    </w:r>
    <w:r w:rsidR="00E24980">
      <w:rPr>
        <w:rFonts w:ascii="Times New Roman" w:hAnsi="Times New Roman" w:cs="Times New Roman"/>
        <w:i/>
        <w:sz w:val="20"/>
        <w:szCs w:val="20"/>
      </w:rPr>
      <w:t>.202</w:t>
    </w:r>
    <w:r w:rsidR="004F0E8D">
      <w:rPr>
        <w:rFonts w:ascii="Times New Roman" w:hAnsi="Times New Roman" w:cs="Times New Roman"/>
        <w:i/>
        <w:sz w:val="20"/>
        <w:szCs w:val="20"/>
      </w:rPr>
      <w:t>3</w:t>
    </w:r>
    <w:r w:rsidR="00E24980">
      <w:rPr>
        <w:rFonts w:ascii="Times New Roman" w:hAnsi="Times New Roman" w:cs="Times New Roman"/>
        <w:i/>
        <w:sz w:val="20"/>
        <w:szCs w:val="20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F1A1" w14:textId="77777777" w:rsidR="00E05AAD" w:rsidRDefault="00E05AAD" w:rsidP="003B04C2">
      <w:pPr>
        <w:spacing w:after="0" w:line="240" w:lineRule="auto"/>
      </w:pPr>
      <w:r>
        <w:separator/>
      </w:r>
    </w:p>
  </w:footnote>
  <w:footnote w:type="continuationSeparator" w:id="0">
    <w:p w14:paraId="1A048C22" w14:textId="77777777" w:rsidR="00E05AAD" w:rsidRDefault="00E05AAD" w:rsidP="003B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76E" w14:textId="77777777" w:rsidR="003B04C2" w:rsidRDefault="003B04C2">
    <w:pPr>
      <w:pStyle w:val="Nagwek"/>
    </w:pPr>
  </w:p>
  <w:tbl>
    <w:tblPr>
      <w:tblStyle w:val="Tabela-Siatka"/>
      <w:tblW w:w="9431" w:type="dxa"/>
      <w:tblLook w:val="01E0" w:firstRow="1" w:lastRow="1" w:firstColumn="1" w:lastColumn="1" w:noHBand="0" w:noVBand="0"/>
    </w:tblPr>
    <w:tblGrid>
      <w:gridCol w:w="1596"/>
      <w:gridCol w:w="5593"/>
      <w:gridCol w:w="2242"/>
    </w:tblGrid>
    <w:tr w:rsidR="003B04C2" w:rsidRPr="00FA5A17" w14:paraId="423821DA" w14:textId="77777777" w:rsidTr="00776220">
      <w:trPr>
        <w:trHeight w:val="975"/>
      </w:trPr>
      <w:tc>
        <w:tcPr>
          <w:tcW w:w="1596" w:type="dxa"/>
          <w:vMerge w:val="restart"/>
          <w:vAlign w:val="center"/>
        </w:tcPr>
        <w:p w14:paraId="5F23776F" w14:textId="77777777" w:rsidR="003B04C2" w:rsidRPr="00FA5A17" w:rsidRDefault="00636BE3" w:rsidP="00776220">
          <w:pPr>
            <w:pStyle w:val="Nagwek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inline distT="0" distB="0" distL="0" distR="0" wp14:anchorId="2D014937" wp14:editId="25629B9F">
                <wp:extent cx="857250" cy="857250"/>
                <wp:effectExtent l="0" t="0" r="0" b="0"/>
                <wp:docPr id="2" name="Obraz 2" descr="logo pcc 1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cc 1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3" w:type="dxa"/>
          <w:vMerge w:val="restart"/>
          <w:vAlign w:val="center"/>
        </w:tcPr>
        <w:p w14:paraId="6EA9BA4F" w14:textId="77777777" w:rsidR="003B04C2" w:rsidRPr="003B04C2" w:rsidRDefault="003C2D73" w:rsidP="003B04C2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l-PL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pl-PL"/>
            </w:rPr>
            <w:t>SKARGI, REKLAMACJE, ODWOŁANIA</w:t>
          </w:r>
        </w:p>
      </w:tc>
      <w:tc>
        <w:tcPr>
          <w:tcW w:w="2242" w:type="dxa"/>
        </w:tcPr>
        <w:p w14:paraId="005D5281" w14:textId="77777777" w:rsidR="003B04C2" w:rsidRPr="00FA5A17" w:rsidRDefault="003B04C2" w:rsidP="00776220">
          <w:pPr>
            <w:pStyle w:val="Nagwek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FA5A17">
            <w:rPr>
              <w:rFonts w:ascii="Times New Roman" w:hAnsi="Times New Roman" w:cs="Times New Roman"/>
              <w:b/>
              <w:i/>
              <w:sz w:val="28"/>
              <w:szCs w:val="28"/>
            </w:rPr>
            <w:t>Indeks:</w:t>
          </w:r>
        </w:p>
        <w:p w14:paraId="1732BE43" w14:textId="77777777" w:rsidR="003B04C2" w:rsidRDefault="003B04C2" w:rsidP="00776220">
          <w:pPr>
            <w:pStyle w:val="Nagwek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P.3</w:t>
          </w:r>
        </w:p>
        <w:p w14:paraId="10B9C7F1" w14:textId="77777777" w:rsidR="003B04C2" w:rsidRPr="00BB1C66" w:rsidRDefault="003B04C2" w:rsidP="00776220">
          <w:pPr>
            <w:jc w:val="right"/>
          </w:pPr>
        </w:p>
      </w:tc>
    </w:tr>
    <w:tr w:rsidR="003B04C2" w14:paraId="4EB7E4B2" w14:textId="77777777" w:rsidTr="00440BBB">
      <w:trPr>
        <w:trHeight w:val="390"/>
      </w:trPr>
      <w:tc>
        <w:tcPr>
          <w:tcW w:w="1596" w:type="dxa"/>
          <w:vMerge/>
          <w:vAlign w:val="center"/>
        </w:tcPr>
        <w:p w14:paraId="7E778828" w14:textId="77777777" w:rsidR="003B04C2" w:rsidRDefault="003B04C2" w:rsidP="00776220">
          <w:pPr>
            <w:pStyle w:val="Nagwek"/>
            <w:jc w:val="center"/>
            <w:rPr>
              <w:noProof/>
              <w:lang w:eastAsia="pl-PL"/>
            </w:rPr>
          </w:pPr>
        </w:p>
      </w:tc>
      <w:tc>
        <w:tcPr>
          <w:tcW w:w="5593" w:type="dxa"/>
          <w:vMerge/>
          <w:tcBorders>
            <w:bottom w:val="single" w:sz="4" w:space="0" w:color="auto"/>
          </w:tcBorders>
          <w:vAlign w:val="center"/>
        </w:tcPr>
        <w:p w14:paraId="4AAF6263" w14:textId="77777777" w:rsidR="003B04C2" w:rsidRPr="00FA5A17" w:rsidRDefault="003B04C2" w:rsidP="00776220">
          <w:pPr>
            <w:pStyle w:val="Nagwek"/>
            <w:rPr>
              <w:rFonts w:ascii="Times New Roman" w:eastAsia="SimHei" w:hAnsi="Times New Roman" w:cs="Times New Roman"/>
              <w:b/>
              <w:bCs/>
              <w:sz w:val="28"/>
              <w:szCs w:val="28"/>
            </w:rPr>
          </w:pPr>
        </w:p>
      </w:tc>
      <w:tc>
        <w:tcPr>
          <w:tcW w:w="2242" w:type="dxa"/>
          <w:vAlign w:val="center"/>
        </w:tcPr>
        <w:p w14:paraId="455E538B" w14:textId="77777777" w:rsidR="003B04C2" w:rsidRPr="00BB1C66" w:rsidRDefault="003B04C2" w:rsidP="00776220">
          <w:pPr>
            <w:pStyle w:val="Nagwek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Strona </w:t>
          </w:r>
          <w:r w:rsidR="00F71943"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fldChar w:fldCharType="begin"/>
          </w:r>
          <w:r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instrText>PAGE  \* Arabic  \* MERGEFORMAT</w:instrText>
          </w:r>
          <w:r w:rsidR="00F71943"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fldChar w:fldCharType="separate"/>
          </w:r>
          <w:r w:rsidR="001B2152">
            <w:rPr>
              <w:rFonts w:ascii="Times New Roman" w:hAnsi="Times New Roman" w:cs="Times New Roman"/>
              <w:b/>
              <w:i/>
              <w:noProof/>
              <w:sz w:val="28"/>
              <w:szCs w:val="28"/>
            </w:rPr>
            <w:t>4</w:t>
          </w:r>
          <w:r w:rsidR="00F71943"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fldChar w:fldCharType="end"/>
          </w:r>
          <w:r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z </w:t>
          </w:r>
          <w:fldSimple w:instr="NUMPAGES  \* Arabic  \* MERGEFORMAT">
            <w:r w:rsidR="001B215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5</w:t>
            </w:r>
          </w:fldSimple>
        </w:p>
      </w:tc>
    </w:tr>
  </w:tbl>
  <w:p w14:paraId="7FCD5B66" w14:textId="77777777" w:rsidR="003B04C2" w:rsidRDefault="003B0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376"/>
    <w:multiLevelType w:val="multilevel"/>
    <w:tmpl w:val="285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9632E"/>
    <w:multiLevelType w:val="multilevel"/>
    <w:tmpl w:val="595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94F62"/>
    <w:multiLevelType w:val="hybridMultilevel"/>
    <w:tmpl w:val="4CF6FCBA"/>
    <w:lvl w:ilvl="0" w:tplc="6C2AD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76CC"/>
    <w:multiLevelType w:val="multilevel"/>
    <w:tmpl w:val="88D0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516C2"/>
    <w:multiLevelType w:val="hybridMultilevel"/>
    <w:tmpl w:val="872E7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AB17ED6"/>
    <w:multiLevelType w:val="multilevel"/>
    <w:tmpl w:val="3F16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0487A"/>
    <w:multiLevelType w:val="multilevel"/>
    <w:tmpl w:val="8BC2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52091"/>
    <w:multiLevelType w:val="hybridMultilevel"/>
    <w:tmpl w:val="013EE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E0A"/>
    <w:multiLevelType w:val="multilevel"/>
    <w:tmpl w:val="1D28E0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4A072C91"/>
    <w:multiLevelType w:val="hybridMultilevel"/>
    <w:tmpl w:val="86840E28"/>
    <w:lvl w:ilvl="0" w:tplc="6C2ADDF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37277"/>
    <w:multiLevelType w:val="multilevel"/>
    <w:tmpl w:val="4072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36006"/>
    <w:multiLevelType w:val="multilevel"/>
    <w:tmpl w:val="088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22CF6"/>
    <w:multiLevelType w:val="hybridMultilevel"/>
    <w:tmpl w:val="3A4E0DD2"/>
    <w:lvl w:ilvl="0" w:tplc="6C2AD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4E65"/>
    <w:multiLevelType w:val="hybridMultilevel"/>
    <w:tmpl w:val="0526DDBA"/>
    <w:lvl w:ilvl="0" w:tplc="6C2AD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91DA3"/>
    <w:multiLevelType w:val="multilevel"/>
    <w:tmpl w:val="5DF2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833D4"/>
    <w:multiLevelType w:val="multilevel"/>
    <w:tmpl w:val="1838A3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13E7B"/>
    <w:multiLevelType w:val="hybridMultilevel"/>
    <w:tmpl w:val="5A6413D4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6EB561D"/>
    <w:multiLevelType w:val="multilevel"/>
    <w:tmpl w:val="D8C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06ABB"/>
    <w:multiLevelType w:val="multilevel"/>
    <w:tmpl w:val="8B7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83A7A"/>
    <w:multiLevelType w:val="hybridMultilevel"/>
    <w:tmpl w:val="90C09AC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0868791">
    <w:abstractNumId w:val="15"/>
  </w:num>
  <w:num w:numId="2" w16cid:durableId="1650354579">
    <w:abstractNumId w:val="11"/>
  </w:num>
  <w:num w:numId="3" w16cid:durableId="2088766810">
    <w:abstractNumId w:val="18"/>
  </w:num>
  <w:num w:numId="4" w16cid:durableId="642850388">
    <w:abstractNumId w:val="10"/>
  </w:num>
  <w:num w:numId="5" w16cid:durableId="945696426">
    <w:abstractNumId w:val="1"/>
  </w:num>
  <w:num w:numId="6" w16cid:durableId="1620992972">
    <w:abstractNumId w:val="14"/>
  </w:num>
  <w:num w:numId="7" w16cid:durableId="1668746423">
    <w:abstractNumId w:val="3"/>
  </w:num>
  <w:num w:numId="8" w16cid:durableId="177352749">
    <w:abstractNumId w:val="6"/>
  </w:num>
  <w:num w:numId="9" w16cid:durableId="1558278000">
    <w:abstractNumId w:val="0"/>
  </w:num>
  <w:num w:numId="10" w16cid:durableId="1629507473">
    <w:abstractNumId w:val="17"/>
  </w:num>
  <w:num w:numId="11" w16cid:durableId="820730236">
    <w:abstractNumId w:val="5"/>
  </w:num>
  <w:num w:numId="12" w16cid:durableId="188420211">
    <w:abstractNumId w:val="7"/>
  </w:num>
  <w:num w:numId="13" w16cid:durableId="564150014">
    <w:abstractNumId w:val="9"/>
  </w:num>
  <w:num w:numId="14" w16cid:durableId="1481532813">
    <w:abstractNumId w:val="4"/>
  </w:num>
  <w:num w:numId="15" w16cid:durableId="914777398">
    <w:abstractNumId w:val="2"/>
  </w:num>
  <w:num w:numId="16" w16cid:durableId="1423146343">
    <w:abstractNumId w:val="13"/>
  </w:num>
  <w:num w:numId="17" w16cid:durableId="1331058519">
    <w:abstractNumId w:val="16"/>
  </w:num>
  <w:num w:numId="18" w16cid:durableId="1759593293">
    <w:abstractNumId w:val="12"/>
  </w:num>
  <w:num w:numId="19" w16cid:durableId="836269370">
    <w:abstractNumId w:val="8"/>
  </w:num>
  <w:num w:numId="20" w16cid:durableId="3115634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EB"/>
    <w:rsid w:val="000064E0"/>
    <w:rsid w:val="0001606B"/>
    <w:rsid w:val="000628E6"/>
    <w:rsid w:val="000B4524"/>
    <w:rsid w:val="000B5E34"/>
    <w:rsid w:val="000E6C38"/>
    <w:rsid w:val="00102700"/>
    <w:rsid w:val="001137EC"/>
    <w:rsid w:val="00120CF3"/>
    <w:rsid w:val="00147C31"/>
    <w:rsid w:val="00152401"/>
    <w:rsid w:val="001542F6"/>
    <w:rsid w:val="00156D93"/>
    <w:rsid w:val="00176C83"/>
    <w:rsid w:val="00183419"/>
    <w:rsid w:val="00187C78"/>
    <w:rsid w:val="001B2152"/>
    <w:rsid w:val="001D48F4"/>
    <w:rsid w:val="001F12EB"/>
    <w:rsid w:val="001F3013"/>
    <w:rsid w:val="00217195"/>
    <w:rsid w:val="002232BD"/>
    <w:rsid w:val="00241E31"/>
    <w:rsid w:val="0026654B"/>
    <w:rsid w:val="0027767F"/>
    <w:rsid w:val="002B3FB7"/>
    <w:rsid w:val="00304925"/>
    <w:rsid w:val="00322728"/>
    <w:rsid w:val="00381241"/>
    <w:rsid w:val="003B04C2"/>
    <w:rsid w:val="003C2D73"/>
    <w:rsid w:val="003C34D5"/>
    <w:rsid w:val="003F6D96"/>
    <w:rsid w:val="003F7B5B"/>
    <w:rsid w:val="004109FA"/>
    <w:rsid w:val="004369EF"/>
    <w:rsid w:val="004501B9"/>
    <w:rsid w:val="00451C82"/>
    <w:rsid w:val="0049722D"/>
    <w:rsid w:val="004A1594"/>
    <w:rsid w:val="004B6F5E"/>
    <w:rsid w:val="004F0E8D"/>
    <w:rsid w:val="0054114D"/>
    <w:rsid w:val="0054412B"/>
    <w:rsid w:val="005A0A2C"/>
    <w:rsid w:val="005E70A6"/>
    <w:rsid w:val="005F33D2"/>
    <w:rsid w:val="00603E0F"/>
    <w:rsid w:val="006061A6"/>
    <w:rsid w:val="0063414F"/>
    <w:rsid w:val="00636BE3"/>
    <w:rsid w:val="006550CD"/>
    <w:rsid w:val="00672108"/>
    <w:rsid w:val="006847DC"/>
    <w:rsid w:val="006901F7"/>
    <w:rsid w:val="006B0BD4"/>
    <w:rsid w:val="006C0395"/>
    <w:rsid w:val="006F3B3A"/>
    <w:rsid w:val="00751E80"/>
    <w:rsid w:val="00780005"/>
    <w:rsid w:val="007865B2"/>
    <w:rsid w:val="0084063D"/>
    <w:rsid w:val="00887A92"/>
    <w:rsid w:val="008916C2"/>
    <w:rsid w:val="008934C4"/>
    <w:rsid w:val="008A1C4F"/>
    <w:rsid w:val="008A7FA3"/>
    <w:rsid w:val="008D63F9"/>
    <w:rsid w:val="008F611A"/>
    <w:rsid w:val="00923383"/>
    <w:rsid w:val="00956CC4"/>
    <w:rsid w:val="00993614"/>
    <w:rsid w:val="009A7C4F"/>
    <w:rsid w:val="009B199A"/>
    <w:rsid w:val="009C3331"/>
    <w:rsid w:val="009C55A9"/>
    <w:rsid w:val="009C588F"/>
    <w:rsid w:val="009D3DC2"/>
    <w:rsid w:val="009D659C"/>
    <w:rsid w:val="009F3107"/>
    <w:rsid w:val="00A24C28"/>
    <w:rsid w:val="00A42893"/>
    <w:rsid w:val="00A73D10"/>
    <w:rsid w:val="00AC2513"/>
    <w:rsid w:val="00AC5D97"/>
    <w:rsid w:val="00AD2163"/>
    <w:rsid w:val="00AD6FB3"/>
    <w:rsid w:val="00AE2181"/>
    <w:rsid w:val="00B340C0"/>
    <w:rsid w:val="00B55B5F"/>
    <w:rsid w:val="00B70753"/>
    <w:rsid w:val="00B97DC4"/>
    <w:rsid w:val="00BA341E"/>
    <w:rsid w:val="00BE69EB"/>
    <w:rsid w:val="00BF2341"/>
    <w:rsid w:val="00C032E3"/>
    <w:rsid w:val="00C07C16"/>
    <w:rsid w:val="00C12D46"/>
    <w:rsid w:val="00C34371"/>
    <w:rsid w:val="00C50431"/>
    <w:rsid w:val="00C77379"/>
    <w:rsid w:val="00CA0D3D"/>
    <w:rsid w:val="00D02BEB"/>
    <w:rsid w:val="00D14B42"/>
    <w:rsid w:val="00D646F7"/>
    <w:rsid w:val="00D6496F"/>
    <w:rsid w:val="00D8378F"/>
    <w:rsid w:val="00E05AAD"/>
    <w:rsid w:val="00E24980"/>
    <w:rsid w:val="00E55595"/>
    <w:rsid w:val="00E60E6C"/>
    <w:rsid w:val="00E704F0"/>
    <w:rsid w:val="00EA0AD7"/>
    <w:rsid w:val="00EA1C38"/>
    <w:rsid w:val="00EA5964"/>
    <w:rsid w:val="00ED0BDB"/>
    <w:rsid w:val="00ED42A2"/>
    <w:rsid w:val="00F203F4"/>
    <w:rsid w:val="00F26034"/>
    <w:rsid w:val="00F54403"/>
    <w:rsid w:val="00F7157A"/>
    <w:rsid w:val="00F71943"/>
    <w:rsid w:val="00F7417E"/>
    <w:rsid w:val="00FB198A"/>
    <w:rsid w:val="00FD092B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01982"/>
  <w15:docId w15:val="{3B6A20B2-C728-46E5-8C7B-D6F9411B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943"/>
  </w:style>
  <w:style w:type="paragraph" w:styleId="Nagwek2">
    <w:name w:val="heading 2"/>
    <w:basedOn w:val="Normalny"/>
    <w:link w:val="Nagwek2Znak"/>
    <w:uiPriority w:val="9"/>
    <w:qFormat/>
    <w:rsid w:val="00D02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2B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6F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340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B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04C2"/>
  </w:style>
  <w:style w:type="paragraph" w:styleId="Stopka">
    <w:name w:val="footer"/>
    <w:basedOn w:val="Normalny"/>
    <w:link w:val="StopkaZnak"/>
    <w:unhideWhenUsed/>
    <w:rsid w:val="003B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B04C2"/>
  </w:style>
  <w:style w:type="table" w:styleId="Tabela-Siatka">
    <w:name w:val="Table Grid"/>
    <w:basedOn w:val="Standardowy"/>
    <w:rsid w:val="003B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B105-6EC1-46E4-9019-EE3660FF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Zieniewicz</dc:creator>
  <cp:lastModifiedBy>Anna Jasiak</cp:lastModifiedBy>
  <cp:revision>3</cp:revision>
  <cp:lastPrinted>2015-02-14T13:33:00Z</cp:lastPrinted>
  <dcterms:created xsi:type="dcterms:W3CDTF">2024-01-24T10:45:00Z</dcterms:created>
  <dcterms:modified xsi:type="dcterms:W3CDTF">2024-01-26T08:49:00Z</dcterms:modified>
</cp:coreProperties>
</file>